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B0" w:rsidRPr="00984847" w:rsidRDefault="00984847" w:rsidP="00984847">
      <w:pPr>
        <w:jc w:val="center"/>
        <w:rPr>
          <w:b/>
          <w:sz w:val="32"/>
          <w:szCs w:val="32"/>
        </w:rPr>
      </w:pPr>
      <w:r w:rsidRPr="00984847">
        <w:rPr>
          <w:b/>
          <w:sz w:val="32"/>
          <w:szCs w:val="32"/>
        </w:rPr>
        <w:t>CLASSI TERZE</w:t>
      </w:r>
    </w:p>
    <w:p w:rsidR="00977C13" w:rsidRDefault="00977C13"/>
    <w:tbl>
      <w:tblPr>
        <w:tblStyle w:val="Grigliatabella"/>
        <w:tblW w:w="9891" w:type="dxa"/>
        <w:tblLook w:val="04A0" w:firstRow="1" w:lastRow="0" w:firstColumn="1" w:lastColumn="0" w:noHBand="0" w:noVBand="1"/>
      </w:tblPr>
      <w:tblGrid>
        <w:gridCol w:w="1389"/>
        <w:gridCol w:w="4389"/>
        <w:gridCol w:w="4113"/>
      </w:tblGrid>
      <w:tr w:rsidR="00977C13" w:rsidRPr="00984847" w:rsidTr="00984847">
        <w:trPr>
          <w:trHeight w:val="571"/>
        </w:trPr>
        <w:tc>
          <w:tcPr>
            <w:tcW w:w="1389" w:type="dxa"/>
          </w:tcPr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</w:p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  <w:r w:rsidRPr="00984847">
              <w:rPr>
                <w:b/>
                <w:sz w:val="28"/>
                <w:szCs w:val="28"/>
              </w:rPr>
              <w:t>FONTE</w:t>
            </w:r>
          </w:p>
        </w:tc>
        <w:tc>
          <w:tcPr>
            <w:tcW w:w="4389" w:type="dxa"/>
          </w:tcPr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</w:p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  <w:r w:rsidRPr="00984847">
              <w:rPr>
                <w:b/>
                <w:sz w:val="28"/>
                <w:szCs w:val="28"/>
              </w:rPr>
              <w:t>BISOGNI</w:t>
            </w:r>
          </w:p>
        </w:tc>
        <w:tc>
          <w:tcPr>
            <w:tcW w:w="4113" w:type="dxa"/>
          </w:tcPr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</w:p>
          <w:p w:rsidR="00977C13" w:rsidRPr="00984847" w:rsidRDefault="00977C13" w:rsidP="00984847">
            <w:pPr>
              <w:jc w:val="center"/>
              <w:rPr>
                <w:b/>
                <w:sz w:val="28"/>
                <w:szCs w:val="28"/>
              </w:rPr>
            </w:pPr>
            <w:r w:rsidRPr="00984847">
              <w:rPr>
                <w:b/>
                <w:sz w:val="28"/>
                <w:szCs w:val="28"/>
              </w:rPr>
              <w:t>PROPOSTE</w:t>
            </w:r>
          </w:p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C56E24">
            <w:r>
              <w:t>carabiniere</w:t>
            </w:r>
          </w:p>
        </w:tc>
        <w:tc>
          <w:tcPr>
            <w:tcW w:w="4389" w:type="dxa"/>
          </w:tcPr>
          <w:p w:rsidR="00977C13" w:rsidRDefault="00C56E24">
            <w:r>
              <w:t>sicurezza</w:t>
            </w:r>
          </w:p>
        </w:tc>
        <w:tc>
          <w:tcPr>
            <w:tcW w:w="4113" w:type="dxa"/>
          </w:tcPr>
          <w:p w:rsidR="00977C13" w:rsidRDefault="00C56E24">
            <w:r>
              <w:t>Aiutare gli anziani contro le truffe porta a porta</w:t>
            </w:r>
          </w:p>
        </w:tc>
      </w:tr>
      <w:tr w:rsidR="00977C13" w:rsidTr="00984847">
        <w:trPr>
          <w:trHeight w:val="1797"/>
        </w:trPr>
        <w:tc>
          <w:tcPr>
            <w:tcW w:w="1389" w:type="dxa"/>
          </w:tcPr>
          <w:p w:rsidR="00977C13" w:rsidRDefault="00AA072D">
            <w:r>
              <w:t>M</w:t>
            </w:r>
            <w:r w:rsidR="00C56E24">
              <w:t>ascia</w:t>
            </w:r>
          </w:p>
        </w:tc>
        <w:tc>
          <w:tcPr>
            <w:tcW w:w="4389" w:type="dxa"/>
          </w:tcPr>
          <w:p w:rsidR="00977C13" w:rsidRDefault="00C56E24">
            <w:r>
              <w:t xml:space="preserve">Inquinamento dell’aria </w:t>
            </w:r>
          </w:p>
        </w:tc>
        <w:tc>
          <w:tcPr>
            <w:tcW w:w="4113" w:type="dxa"/>
          </w:tcPr>
          <w:p w:rsidR="00977C13" w:rsidRDefault="00C56E24">
            <w:r>
              <w:t xml:space="preserve">Indagine sul tipo di trasporto con cui si viene a scuola, quanto si spende a venire in macchina o con un mezzo pubblico, </w:t>
            </w:r>
            <w:r w:rsidR="0092522D">
              <w:t>perché</w:t>
            </w:r>
            <w:r w:rsidR="003E3477">
              <w:t xml:space="preserve"> non paghiamo il biglietto? O</w:t>
            </w:r>
            <w:r>
              <w:t>rganizzarsi per zone per riempire la macchina</w:t>
            </w:r>
          </w:p>
        </w:tc>
      </w:tr>
      <w:tr w:rsidR="00977C13" w:rsidTr="00984847">
        <w:trPr>
          <w:trHeight w:val="832"/>
        </w:trPr>
        <w:tc>
          <w:tcPr>
            <w:tcW w:w="1389" w:type="dxa"/>
          </w:tcPr>
          <w:p w:rsidR="00977C13" w:rsidRDefault="00AA072D">
            <w:r>
              <w:t>M</w:t>
            </w:r>
            <w:r w:rsidR="003E3477">
              <w:t>ascia</w:t>
            </w:r>
          </w:p>
        </w:tc>
        <w:tc>
          <w:tcPr>
            <w:tcW w:w="4389" w:type="dxa"/>
          </w:tcPr>
          <w:p w:rsidR="00977C13" w:rsidRDefault="003E3477">
            <w:r>
              <w:t>Sfruttamento del suolo</w:t>
            </w:r>
          </w:p>
        </w:tc>
        <w:tc>
          <w:tcPr>
            <w:tcW w:w="4113" w:type="dxa"/>
          </w:tcPr>
          <w:p w:rsidR="00977C13" w:rsidRDefault="003E3477">
            <w:r>
              <w:t>Fare ricerche su quante case servirebbero effettivamente, capire come funzionano gli orti sociali</w:t>
            </w:r>
          </w:p>
        </w:tc>
      </w:tr>
      <w:tr w:rsidR="00977C13" w:rsidTr="00984847">
        <w:trPr>
          <w:trHeight w:val="857"/>
        </w:trPr>
        <w:tc>
          <w:tcPr>
            <w:tcW w:w="1389" w:type="dxa"/>
          </w:tcPr>
          <w:p w:rsidR="00977C13" w:rsidRDefault="003E3477" w:rsidP="001430F1">
            <w:r>
              <w:t>vigile</w:t>
            </w:r>
          </w:p>
        </w:tc>
        <w:tc>
          <w:tcPr>
            <w:tcW w:w="4389" w:type="dxa"/>
          </w:tcPr>
          <w:p w:rsidR="00977C13" w:rsidRDefault="003E3477" w:rsidP="001430F1">
            <w:r>
              <w:t xml:space="preserve">Lavoro e sicurezza </w:t>
            </w:r>
          </w:p>
        </w:tc>
        <w:tc>
          <w:tcPr>
            <w:tcW w:w="4113" w:type="dxa"/>
          </w:tcPr>
          <w:p w:rsidR="00977C13" w:rsidRDefault="003E3477" w:rsidP="001430F1">
            <w:r>
              <w:t>Coraggio da parte dei giovani, meno connessi virtualmente e più con il territorio</w:t>
            </w:r>
          </w:p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3E3477" w:rsidP="001430F1">
            <w:r>
              <w:t>Passante Vania</w:t>
            </w:r>
          </w:p>
        </w:tc>
        <w:tc>
          <w:tcPr>
            <w:tcW w:w="4389" w:type="dxa"/>
          </w:tcPr>
          <w:p w:rsidR="00977C13" w:rsidRDefault="00315D6D" w:rsidP="001430F1">
            <w:r>
              <w:t>Accoglienza per tutti e dialogo tra le città e le istituzioni (università, scuole, musei)</w:t>
            </w:r>
            <w:r w:rsidR="009C7505">
              <w:t xml:space="preserve"> xx</w:t>
            </w:r>
          </w:p>
        </w:tc>
        <w:tc>
          <w:tcPr>
            <w:tcW w:w="4113" w:type="dxa"/>
          </w:tcPr>
          <w:p w:rsidR="00977C13" w:rsidRDefault="00315D6D" w:rsidP="001430F1">
            <w:r>
              <w:t>Iniziative per l’ integrazione</w:t>
            </w:r>
          </w:p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315D6D" w:rsidP="001430F1">
            <w:r>
              <w:t>Passante Maria F.</w:t>
            </w:r>
          </w:p>
        </w:tc>
        <w:tc>
          <w:tcPr>
            <w:tcW w:w="4389" w:type="dxa"/>
          </w:tcPr>
          <w:p w:rsidR="00977C13" w:rsidRDefault="00315D6D" w:rsidP="001430F1">
            <w:r>
              <w:t>Parcheggi e costo x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315D6D" w:rsidP="001430F1">
            <w:r>
              <w:t>Passante Sonia</w:t>
            </w:r>
          </w:p>
        </w:tc>
        <w:tc>
          <w:tcPr>
            <w:tcW w:w="4389" w:type="dxa"/>
          </w:tcPr>
          <w:p w:rsidR="009C7505" w:rsidRDefault="00315D6D" w:rsidP="001430F1">
            <w:r>
              <w:t xml:space="preserve">Maggiori </w:t>
            </w:r>
            <w:r w:rsidR="004A3882">
              <w:t xml:space="preserve">trasporti </w:t>
            </w:r>
            <w:r>
              <w:t>x</w:t>
            </w:r>
            <w:r w:rsidR="009C7505">
              <w:t>xx</w:t>
            </w:r>
          </w:p>
          <w:p w:rsidR="00977C13" w:rsidRDefault="00315D6D" w:rsidP="001430F1">
            <w:r>
              <w:t>più spazi verdi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370"/>
        </w:trPr>
        <w:tc>
          <w:tcPr>
            <w:tcW w:w="1389" w:type="dxa"/>
          </w:tcPr>
          <w:p w:rsidR="00977C13" w:rsidRDefault="00315D6D" w:rsidP="00984847">
            <w:r>
              <w:t xml:space="preserve">Passante </w:t>
            </w:r>
            <w:r w:rsidR="00984847">
              <w:t xml:space="preserve"> </w:t>
            </w:r>
          </w:p>
        </w:tc>
        <w:tc>
          <w:tcPr>
            <w:tcW w:w="4389" w:type="dxa"/>
          </w:tcPr>
          <w:p w:rsidR="00977C13" w:rsidRDefault="00315D6D" w:rsidP="001430F1">
            <w:r>
              <w:t>Istruzione più moderna e attualizzante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558"/>
        </w:trPr>
        <w:tc>
          <w:tcPr>
            <w:tcW w:w="1389" w:type="dxa"/>
          </w:tcPr>
          <w:p w:rsidR="00977C13" w:rsidRDefault="00315D6D" w:rsidP="001430F1">
            <w:r>
              <w:t>giovane</w:t>
            </w:r>
          </w:p>
        </w:tc>
        <w:tc>
          <w:tcPr>
            <w:tcW w:w="4389" w:type="dxa"/>
          </w:tcPr>
          <w:p w:rsidR="00977C13" w:rsidRDefault="00315D6D" w:rsidP="001430F1">
            <w:r>
              <w:t>Spazi per i giovani e più locali aperti in autunno inverno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1248"/>
        </w:trPr>
        <w:tc>
          <w:tcPr>
            <w:tcW w:w="1389" w:type="dxa"/>
          </w:tcPr>
          <w:p w:rsidR="00977C13" w:rsidRDefault="009C7505" w:rsidP="001430F1">
            <w:r>
              <w:t>Papà di Anna</w:t>
            </w:r>
          </w:p>
        </w:tc>
        <w:tc>
          <w:tcPr>
            <w:tcW w:w="4389" w:type="dxa"/>
          </w:tcPr>
          <w:p w:rsidR="00977C13" w:rsidRDefault="009C7505" w:rsidP="001430F1">
            <w:r>
              <w:t xml:space="preserve">Tema immigrazione, </w:t>
            </w:r>
            <w:proofErr w:type="spellStart"/>
            <w:r>
              <w:t>xxxxx</w:t>
            </w:r>
            <w:r w:rsidR="004A3882">
              <w:t>xx</w:t>
            </w:r>
            <w:r w:rsidR="00AA072D">
              <w:t>x</w:t>
            </w:r>
            <w:proofErr w:type="spellEnd"/>
          </w:p>
          <w:p w:rsidR="009C7505" w:rsidRDefault="009C7505" w:rsidP="001430F1"/>
        </w:tc>
        <w:tc>
          <w:tcPr>
            <w:tcW w:w="4113" w:type="dxa"/>
          </w:tcPr>
          <w:p w:rsidR="00977C13" w:rsidRDefault="009C7505" w:rsidP="001430F1">
            <w:r>
              <w:t xml:space="preserve">collaborazione tra associazioni, insegnamento dell’ italiano </w:t>
            </w:r>
          </w:p>
          <w:p w:rsidR="009C7505" w:rsidRDefault="009C7505" w:rsidP="001430F1">
            <w:r>
              <w:t>attività per valorizzarli</w:t>
            </w:r>
            <w:r w:rsidR="00984847">
              <w:t xml:space="preserve"> X</w:t>
            </w:r>
          </w:p>
          <w:p w:rsidR="004A3882" w:rsidRDefault="004A3882" w:rsidP="001430F1">
            <w:r>
              <w:t>spazi per i profughi</w:t>
            </w:r>
          </w:p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9C7505" w:rsidP="001430F1">
            <w:r>
              <w:t>giornalista</w:t>
            </w:r>
          </w:p>
        </w:tc>
        <w:tc>
          <w:tcPr>
            <w:tcW w:w="4389" w:type="dxa"/>
          </w:tcPr>
          <w:p w:rsidR="00977C13" w:rsidRDefault="009C7505" w:rsidP="001430F1">
            <w:r>
              <w:t>Bisogno di incontro e di integrazione</w:t>
            </w:r>
            <w:r w:rsidR="00AA072D">
              <w:t xml:space="preserve"> x</w:t>
            </w:r>
          </w:p>
        </w:tc>
        <w:tc>
          <w:tcPr>
            <w:tcW w:w="4113" w:type="dxa"/>
          </w:tcPr>
          <w:p w:rsidR="00977C13" w:rsidRDefault="009C7505" w:rsidP="001430F1">
            <w:r>
              <w:t>Incontrare le persone</w:t>
            </w:r>
          </w:p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9C7505" w:rsidP="001430F1">
            <w:r>
              <w:t>Mamma di Sofia</w:t>
            </w:r>
          </w:p>
        </w:tc>
        <w:tc>
          <w:tcPr>
            <w:tcW w:w="4389" w:type="dxa"/>
          </w:tcPr>
          <w:p w:rsidR="00977C13" w:rsidRDefault="009C7505" w:rsidP="001430F1">
            <w:r>
              <w:t>Violenza verbale tra i giovani, bullismo</w:t>
            </w:r>
          </w:p>
        </w:tc>
        <w:tc>
          <w:tcPr>
            <w:tcW w:w="4113" w:type="dxa"/>
          </w:tcPr>
          <w:p w:rsidR="00977C13" w:rsidRDefault="009C7505" w:rsidP="001430F1">
            <w:r>
              <w:t>Trovare una soluzione</w:t>
            </w:r>
          </w:p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9C7505" w:rsidP="001430F1">
            <w:r>
              <w:t>passante</w:t>
            </w:r>
          </w:p>
        </w:tc>
        <w:tc>
          <w:tcPr>
            <w:tcW w:w="4389" w:type="dxa"/>
          </w:tcPr>
          <w:p w:rsidR="00977C13" w:rsidRDefault="009C7505" w:rsidP="001430F1">
            <w:r>
              <w:t xml:space="preserve">Centro più curato 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9C7505" w:rsidP="001430F1">
            <w:r>
              <w:t>giornalista</w:t>
            </w:r>
          </w:p>
        </w:tc>
        <w:tc>
          <w:tcPr>
            <w:tcW w:w="4389" w:type="dxa"/>
          </w:tcPr>
          <w:p w:rsidR="00977C13" w:rsidRDefault="009C7505" w:rsidP="001430F1">
            <w:r>
              <w:t>Bisogno di generi primari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9C7505" w:rsidP="001430F1">
            <w:r>
              <w:t>giornalista</w:t>
            </w:r>
          </w:p>
        </w:tc>
        <w:tc>
          <w:tcPr>
            <w:tcW w:w="4389" w:type="dxa"/>
          </w:tcPr>
          <w:p w:rsidR="00977C13" w:rsidRDefault="009C7505" w:rsidP="001430F1">
            <w:r>
              <w:t>Pensare alle persone sfrattate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273"/>
        </w:trPr>
        <w:tc>
          <w:tcPr>
            <w:tcW w:w="1389" w:type="dxa"/>
          </w:tcPr>
          <w:p w:rsidR="00977C13" w:rsidRDefault="004A3882" w:rsidP="001430F1">
            <w:r>
              <w:t>g</w:t>
            </w:r>
          </w:p>
        </w:tc>
        <w:tc>
          <w:tcPr>
            <w:tcW w:w="4389" w:type="dxa"/>
          </w:tcPr>
          <w:p w:rsidR="00977C13" w:rsidRDefault="0092522D" w:rsidP="00984847">
            <w:r>
              <w:t>Lavorare co</w:t>
            </w:r>
            <w:r w:rsidR="00984847">
              <w:t>n</w:t>
            </w:r>
            <w:r w:rsidR="009C7505">
              <w:t>tro il degrado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4A3882" w:rsidP="001430F1">
            <w:r>
              <w:t>g</w:t>
            </w:r>
          </w:p>
        </w:tc>
        <w:tc>
          <w:tcPr>
            <w:tcW w:w="4389" w:type="dxa"/>
          </w:tcPr>
          <w:p w:rsidR="00977C13" w:rsidRDefault="004A3882" w:rsidP="001430F1">
            <w:r>
              <w:t>Sicurezza lavoro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571"/>
        </w:trPr>
        <w:tc>
          <w:tcPr>
            <w:tcW w:w="1389" w:type="dxa"/>
          </w:tcPr>
          <w:p w:rsidR="00977C13" w:rsidRDefault="004A3882" w:rsidP="001430F1">
            <w:r>
              <w:t>g</w:t>
            </w:r>
          </w:p>
        </w:tc>
        <w:tc>
          <w:tcPr>
            <w:tcW w:w="4389" w:type="dxa"/>
          </w:tcPr>
          <w:p w:rsidR="00977C13" w:rsidRDefault="004A3882" w:rsidP="001430F1">
            <w:r>
              <w:t>Sicurezza di ordine pubblico xx</w:t>
            </w:r>
          </w:p>
          <w:p w:rsidR="004A3882" w:rsidRDefault="004A3882" w:rsidP="001430F1">
            <w:r>
              <w:t>Sicurezza stradale</w:t>
            </w:r>
          </w:p>
        </w:tc>
        <w:tc>
          <w:tcPr>
            <w:tcW w:w="4113" w:type="dxa"/>
          </w:tcPr>
          <w:p w:rsidR="00977C13" w:rsidRDefault="00977C13" w:rsidP="001430F1"/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4A3882">
            <w:r>
              <w:t>g</w:t>
            </w:r>
          </w:p>
        </w:tc>
        <w:tc>
          <w:tcPr>
            <w:tcW w:w="4389" w:type="dxa"/>
          </w:tcPr>
          <w:p w:rsidR="00977C13" w:rsidRDefault="004A3882">
            <w:r>
              <w:t>Sicurezza dai topi</w:t>
            </w:r>
          </w:p>
        </w:tc>
        <w:tc>
          <w:tcPr>
            <w:tcW w:w="4113" w:type="dxa"/>
          </w:tcPr>
          <w:p w:rsidR="00977C13" w:rsidRDefault="00977C13"/>
        </w:tc>
      </w:tr>
      <w:tr w:rsidR="00977C13" w:rsidTr="00984847">
        <w:trPr>
          <w:trHeight w:val="285"/>
        </w:trPr>
        <w:tc>
          <w:tcPr>
            <w:tcW w:w="1389" w:type="dxa"/>
          </w:tcPr>
          <w:p w:rsidR="00977C13" w:rsidRDefault="00984847">
            <w:r>
              <w:t xml:space="preserve">Papà di Emanuele </w:t>
            </w:r>
            <w:proofErr w:type="spellStart"/>
            <w:r>
              <w:t>Giuglietti</w:t>
            </w:r>
            <w:proofErr w:type="spellEnd"/>
          </w:p>
        </w:tc>
        <w:tc>
          <w:tcPr>
            <w:tcW w:w="4389" w:type="dxa"/>
          </w:tcPr>
          <w:p w:rsidR="00977C13" w:rsidRDefault="00984847">
            <w:r>
              <w:t>Impegno dei giovani importante</w:t>
            </w:r>
          </w:p>
        </w:tc>
        <w:tc>
          <w:tcPr>
            <w:tcW w:w="4113" w:type="dxa"/>
          </w:tcPr>
          <w:p w:rsidR="00977C13" w:rsidRDefault="00977C13"/>
        </w:tc>
      </w:tr>
    </w:tbl>
    <w:p w:rsidR="00984847" w:rsidRDefault="00984847"/>
    <w:p w:rsidR="00602B9A" w:rsidRDefault="00A6445C" w:rsidP="00477427">
      <w:r>
        <w:t xml:space="preserve"> </w:t>
      </w:r>
      <w:bookmarkStart w:id="0" w:name="_GoBack"/>
      <w:bookmarkEnd w:id="0"/>
    </w:p>
    <w:sectPr w:rsidR="00602B9A" w:rsidSect="00984847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13"/>
    <w:rsid w:val="00315D6D"/>
    <w:rsid w:val="003B67B0"/>
    <w:rsid w:val="003E3477"/>
    <w:rsid w:val="00477427"/>
    <w:rsid w:val="004A3882"/>
    <w:rsid w:val="00602B9A"/>
    <w:rsid w:val="006C4F05"/>
    <w:rsid w:val="0092522D"/>
    <w:rsid w:val="00977C13"/>
    <w:rsid w:val="00984847"/>
    <w:rsid w:val="009C7505"/>
    <w:rsid w:val="00A06F48"/>
    <w:rsid w:val="00A6445C"/>
    <w:rsid w:val="00AA072D"/>
    <w:rsid w:val="00C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2017-01-05T09:54:00Z</dcterms:created>
  <dcterms:modified xsi:type="dcterms:W3CDTF">2017-01-05T09:54:00Z</dcterms:modified>
</cp:coreProperties>
</file>